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2052" o:spid="_x0000_s2052" o:spt="136" type="#_x0000_t136" style="position:absolute;left:0pt;margin-left:14.55pt;margin-top:-17.7pt;height:72.45pt;width:425.25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2022届优秀毕业生的通知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各二级学院、各处（室、馆、中心）：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届毕业生在大学学习期间，刻苦努力、锐意进取，涌现出一批思想积极上进，学习成绩优秀，专业素质过硬，身心素养良好的毕业生先进个人。为了充分发挥典型育人的作用，树立优秀毕业生典型，加强校风、学风建设，营造良好的育人环境，依据《关于评选厦门安防科技职业学院2022届优秀毕业生的通知》，以“公平、公正、公开”为原则，对2022届毕业生进行评选。经研究决定，对朱阿真等94名毕业生授予“优秀毕业生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受到表彰的优秀毕业生珍惜荣誉、谦虚谨慎、戒骄戒躁，在迈入社会、走上工作岗位之后，能运用所学的知识和掌握的技能开拓创新、与时俱进，为母校增光添彩。同时也希望广大在校生以他们为榜样，努力学习科学文化知识，树立远大理想，发奋学习，勇于进取，全面提高综合素质，努力成为高素质、高技能、创新型复合型人才，为中华民族的伟大复兴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附件：2022届优秀毕业生评选汇总表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2022年6月15日</w:t>
      </w:r>
    </w:p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1.4pt;height:0pt;width:442.2pt;z-index:251661312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5Ws&#10;29QAAAAGAQAADwAAAAAAAAABACAAAAAiAAAAZHJzL2Rvd25yZXYueG1sUEsBAhQAFAAAAAgAh07i&#10;QMGS0TjtAQAA6Q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.2pt;height:0pt;width:442.2pt;z-index:251662336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msHdEA&#10;AAACAQAADwAAAAAAAAABACAAAAAiAAAAZHJzL2Rvd25yZXYueG1sUEsBAhQAFAAAAAgAh07iQI4n&#10;plLtAQAA6QMAAA4AAAAAAAAAAQAgAAAAI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厦门安防科技职业学院办公室 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>20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日印发</w:t>
      </w:r>
    </w:p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厦门安防科技职业学院2022届优秀毕业生评选汇总表</w:t>
      </w:r>
    </w:p>
    <w:tbl>
      <w:tblPr>
        <w:tblStyle w:val="4"/>
        <w:tblW w:w="86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32"/>
        <w:gridCol w:w="1167"/>
        <w:gridCol w:w="1635"/>
        <w:gridCol w:w="555"/>
        <w:gridCol w:w="1032"/>
        <w:gridCol w:w="1395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朱阿真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方丽琼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高冰艳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林花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杨青桂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谈宇明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翁美娟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徐通颖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魏雯雯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傅艳秋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陈湖钟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谢建发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廖宋玲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19投资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许彦琪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沈梦婷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19会计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林思盈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张筝妮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夏蕊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纪慧萍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李馨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邓思奇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曾小雯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郭彩红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黄静轩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邱富平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19消防工程1班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吴慧子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19新闻1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张怡蕾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19消防工程1班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林昕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19幼儿医学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19消防工程1班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钟月圆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19幼儿医学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陈坤阳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19消防工程1班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庄燕鸿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19幼儿医学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伍泽权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19空中乘务1班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黄艳玲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18新闻2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郑炎珊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19空中乘务1班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傅泽集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林玉琳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郭登成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石俊妍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何晓栎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董崇源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陈水亮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19消防工程1班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陈思敏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吴凤婷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林元坤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冯一风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黄佳琪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方明喜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林晓露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郑远华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陆青青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19社体3班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吴福珍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吴巧平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许美琴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19空中乘务1班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陈一展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19社体4班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19空中乘务1班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厦门安防科技职业学院2022届优秀毕业生评选汇总表</w:t>
      </w:r>
    </w:p>
    <w:tbl>
      <w:tblPr>
        <w:tblStyle w:val="4"/>
        <w:tblW w:w="89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987"/>
        <w:gridCol w:w="1395"/>
        <w:gridCol w:w="1635"/>
        <w:gridCol w:w="555"/>
        <w:gridCol w:w="1080"/>
        <w:gridCol w:w="123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郭毓玮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高正楠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肖文浒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林昊泽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陈凌杰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19物联网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陈滢姿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19城市轨道2班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杨俊杰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19物联网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李顺安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19电商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19电商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黄祖洋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19信息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蔡心怡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19动漫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高玉婷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19动漫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陈芃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19动漫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庄靖妮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赖晓琪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丁沛姗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王诗雅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康盛平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曾慧军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赵思琪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邓丽佳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葛思琪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19设计4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李立城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19物联网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邱林霞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19电商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龚宁宁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何德生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史会洋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卢杰杰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许杰成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吴章强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19软件2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2B952BAE"/>
    <w:rsid w:val="03584B9C"/>
    <w:rsid w:val="05800F35"/>
    <w:rsid w:val="07F140BC"/>
    <w:rsid w:val="0A971C7D"/>
    <w:rsid w:val="0C9F0062"/>
    <w:rsid w:val="12474C3F"/>
    <w:rsid w:val="12811490"/>
    <w:rsid w:val="14406ED1"/>
    <w:rsid w:val="15262C1F"/>
    <w:rsid w:val="153C5258"/>
    <w:rsid w:val="213E7EBB"/>
    <w:rsid w:val="29A00A9A"/>
    <w:rsid w:val="2B952BAE"/>
    <w:rsid w:val="2F8C01BF"/>
    <w:rsid w:val="30AE2C51"/>
    <w:rsid w:val="38E14C47"/>
    <w:rsid w:val="450F6684"/>
    <w:rsid w:val="4D131536"/>
    <w:rsid w:val="51907C21"/>
    <w:rsid w:val="53E96434"/>
    <w:rsid w:val="557D668D"/>
    <w:rsid w:val="62910A83"/>
    <w:rsid w:val="64B105C0"/>
    <w:rsid w:val="679B5A3C"/>
    <w:rsid w:val="711A3204"/>
    <w:rsid w:val="71871122"/>
    <w:rsid w:val="75ED1A89"/>
    <w:rsid w:val="7628767D"/>
    <w:rsid w:val="76937A31"/>
    <w:rsid w:val="77F51164"/>
    <w:rsid w:val="78621068"/>
    <w:rsid w:val="7A1015D1"/>
    <w:rsid w:val="7B4121EE"/>
    <w:rsid w:val="7D24505B"/>
    <w:rsid w:val="7D9F4C80"/>
    <w:rsid w:val="7FD90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1924</Words>
  <Characters>2138</Characters>
  <Lines>0</Lines>
  <Paragraphs>0</Paragraphs>
  <TotalTime>32</TotalTime>
  <ScaleCrop>false</ScaleCrop>
  <LinksUpToDate>false</LinksUpToDate>
  <CharactersWithSpaces>2297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2018-06-12T02:12:00Z</dcterms:created>
  <dc:creator>Administrator</dc:creator>
  <cp:lastModifiedBy>噫小姐</cp:lastModifiedBy>
  <cp:lastPrinted>2022-06-22T01:44:44Z</cp:lastPrinted>
  <dcterms:modified xsi:type="dcterms:W3CDTF">2022-06-22T01:56:41Z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8B258F1D728B4CF594DF4E15A6ECA3BF</vt:lpwstr>
  </property>
</Properties>
</file>